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广州市天河区公办幼儿园2019年公开招聘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：广州市天河区</w:t>
      </w:r>
      <w:r>
        <w:rPr>
          <w:rFonts w:hint="eastAsia"/>
          <w:b/>
          <w:bCs/>
          <w:sz w:val="24"/>
          <w:lang w:eastAsia="zh-CN"/>
        </w:rPr>
        <w:t>珠江新城猎德</w:t>
      </w:r>
      <w:r>
        <w:rPr>
          <w:rFonts w:hint="eastAsia"/>
          <w:b/>
          <w:bCs/>
          <w:sz w:val="24"/>
        </w:rPr>
        <w:t xml:space="preserve">幼儿园          应聘职位：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</w:t>
            </w:r>
            <w:r>
              <w:rPr>
                <w:rFonts w:hint="eastAsia"/>
                <w:b/>
                <w:bCs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p/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98C"/>
    <w:rsid w:val="326C151D"/>
    <w:rsid w:val="38420E7B"/>
    <w:rsid w:val="4354567E"/>
    <w:rsid w:val="6AC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小清荷</cp:lastModifiedBy>
  <dcterms:modified xsi:type="dcterms:W3CDTF">2019-07-26T04:32:21Z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